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47" w:rsidRDefault="00EB1347" w:rsidP="00EB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F32" w:rsidRDefault="000A341D" w:rsidP="00F05F3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3F26299" wp14:editId="7A953FDC">
            <wp:extent cx="5830650" cy="83166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67" cy="83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1D" w:rsidRDefault="000A341D" w:rsidP="00F05F3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F32" w:rsidRDefault="00F05F32" w:rsidP="00EB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1347" w:rsidRPr="00A14F74" w:rsidRDefault="00EB1347" w:rsidP="00A14F74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7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14F74" w:rsidRPr="00A14F74" w:rsidRDefault="00A14F74" w:rsidP="00A14F74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347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Настоящий Порядок разработан на основании ч.2 ст. 30 Федерального закона от 29 декабря 2012 г. № 273-ФЗ «Об образовании в Российской Федерации», приказа Министерства образования  и науки России от 13.01.2014 №8 «Об утверждении примерной формы договора об образовании по образовательным программам дошкольного образования».</w:t>
      </w:r>
    </w:p>
    <w:p w:rsidR="00EB1347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Данный документ регулирует  порядок  оформления возникновения, приостановления и прекращения отношений между МБД</w:t>
      </w:r>
      <w:r w:rsidR="00F05F32">
        <w:rPr>
          <w:rFonts w:ascii="Times New Roman" w:hAnsi="Times New Roman" w:cs="Times New Roman"/>
          <w:sz w:val="28"/>
          <w:szCs w:val="28"/>
        </w:rPr>
        <w:t>ОУ «Детский сад комбинированного вида №38</w:t>
      </w:r>
      <w:r>
        <w:rPr>
          <w:rFonts w:ascii="Times New Roman" w:hAnsi="Times New Roman" w:cs="Times New Roman"/>
          <w:sz w:val="28"/>
          <w:szCs w:val="28"/>
        </w:rPr>
        <w:t>» (далее - образовательная организация)  и родителями (законными представителями)  несовершеннолетних воспитанников.</w:t>
      </w:r>
    </w:p>
    <w:p w:rsidR="00EB1347" w:rsidRDefault="00EB1347" w:rsidP="00EB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347" w:rsidRDefault="00EB1347" w:rsidP="00EB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 образовательных отношений</w:t>
      </w:r>
    </w:p>
    <w:p w:rsidR="00A14F74" w:rsidRDefault="00A14F74" w:rsidP="00EB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347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</w:t>
      </w:r>
      <w:r w:rsidR="00F05F32">
        <w:rPr>
          <w:rFonts w:ascii="Times New Roman" w:hAnsi="Times New Roman" w:cs="Times New Roman"/>
          <w:sz w:val="28"/>
          <w:szCs w:val="28"/>
        </w:rPr>
        <w:t xml:space="preserve"> между Учреждением и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приказ заведующего учреждением о зачислении ребенка в образовательную организацию.</w:t>
      </w:r>
    </w:p>
    <w:p w:rsidR="00EB1347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05F32">
        <w:rPr>
          <w:rFonts w:ascii="Times New Roman" w:hAnsi="Times New Roman" w:cs="Times New Roman"/>
          <w:sz w:val="28"/>
          <w:szCs w:val="28"/>
        </w:rPr>
        <w:t xml:space="preserve">Отношения между Учреждением, осуществляющим образовательную деятельность, и родителями </w:t>
      </w:r>
      <w:proofErr w:type="gramStart"/>
      <w:r w:rsidR="00F05F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5F32">
        <w:rPr>
          <w:rFonts w:ascii="Times New Roman" w:hAnsi="Times New Roman" w:cs="Times New Roman"/>
          <w:sz w:val="28"/>
          <w:szCs w:val="28"/>
        </w:rPr>
        <w:t>законными представителями) регулируются договором об образовании по образовательным программам дошкольного образования ( далее – Договор)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F32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05F32">
        <w:rPr>
          <w:rFonts w:ascii="Times New Roman" w:hAnsi="Times New Roman" w:cs="Times New Roman"/>
          <w:sz w:val="28"/>
          <w:szCs w:val="28"/>
        </w:rPr>
        <w:t>Настоящим договором Стороны определяют взаимные права и обязанности по обеспечению реализации несовершеннолетним права на получение общедоступного и бесплатного дошкольного образования.</w:t>
      </w:r>
    </w:p>
    <w:p w:rsidR="00EB1347" w:rsidRDefault="00F05F32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="00EB1347">
        <w:rPr>
          <w:rFonts w:ascii="Times New Roman" w:hAnsi="Times New Roman" w:cs="Times New Roman"/>
          <w:sz w:val="28"/>
          <w:szCs w:val="28"/>
        </w:rPr>
        <w:t>Договор об образовании заключается в соответствии со статьей 54 в Федерального закона «Об образовании в Российской Федерации» в письменной форме.</w:t>
      </w:r>
      <w:proofErr w:type="gramEnd"/>
      <w:r w:rsidR="00EB1347">
        <w:rPr>
          <w:rFonts w:ascii="Times New Roman" w:hAnsi="Times New Roman" w:cs="Times New Roman"/>
          <w:sz w:val="28"/>
          <w:szCs w:val="28"/>
        </w:rPr>
        <w:t xml:space="preserve"> Форма договора разработана  на основании приказа Минобразования и науки РФ от 13.04.2014 №8. «Об утверждении примерной формы договора об образовании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</w:t>
      </w:r>
      <w:r w:rsidR="00EB1347">
        <w:rPr>
          <w:rFonts w:ascii="Times New Roman" w:hAnsi="Times New Roman" w:cs="Times New Roman"/>
          <w:sz w:val="28"/>
          <w:szCs w:val="28"/>
        </w:rPr>
        <w:t>.</w:t>
      </w:r>
    </w:p>
    <w:p w:rsidR="007D6DF9" w:rsidRDefault="007D6DF9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продолжительность обучения)</w:t>
      </w:r>
    </w:p>
    <w:p w:rsidR="00A351E0" w:rsidRPr="00A351E0" w:rsidRDefault="007D6DF9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351E0" w:rsidRPr="00A351E0">
        <w:rPr>
          <w:rFonts w:ascii="Arial" w:hAnsi="Arial" w:cs="Arial"/>
          <w:color w:val="FF0000"/>
          <w:sz w:val="24"/>
          <w:szCs w:val="24"/>
        </w:rPr>
        <w:t xml:space="preserve"> </w:t>
      </w:r>
      <w:r w:rsidR="00A351E0" w:rsidRPr="00A351E0">
        <w:rPr>
          <w:rFonts w:ascii="Times New Roman" w:hAnsi="Times New Roman" w:cs="Times New Roman"/>
          <w:sz w:val="28"/>
          <w:szCs w:val="28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A351E0" w:rsidRPr="00A351E0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A351E0" w:rsidRPr="00A351E0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A351E0" w:rsidRPr="00A351E0" w:rsidRDefault="00A351E0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746"/>
      <w:bookmarkEnd w:id="1"/>
      <w:r>
        <w:rPr>
          <w:rFonts w:ascii="Times New Roman" w:hAnsi="Times New Roman" w:cs="Times New Roman"/>
          <w:sz w:val="28"/>
          <w:szCs w:val="28"/>
        </w:rPr>
        <w:t>2.7.</w:t>
      </w:r>
      <w:r w:rsidRPr="00A351E0">
        <w:rPr>
          <w:rFonts w:ascii="Times New Roman" w:hAnsi="Times New Roman" w:cs="Times New Roman"/>
          <w:sz w:val="28"/>
          <w:szCs w:val="28"/>
        </w:rPr>
        <w:t xml:space="preserve"> В договоре об образовании, заключаемом при приеме на обучение за счет средств физического и (или) юридического лица (далее - договор об оказании </w:t>
      </w:r>
      <w:r w:rsidRPr="00A351E0">
        <w:rPr>
          <w:rFonts w:ascii="Times New Roman" w:hAnsi="Times New Roman" w:cs="Times New Roman"/>
          <w:sz w:val="28"/>
          <w:szCs w:val="28"/>
        </w:rPr>
        <w:lastRenderedPageBreak/>
        <w:t>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351E0" w:rsidRPr="00A351E0" w:rsidRDefault="00A351E0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747"/>
      <w:bookmarkEnd w:id="2"/>
      <w:r>
        <w:rPr>
          <w:rFonts w:ascii="Times New Roman" w:hAnsi="Times New Roman" w:cs="Times New Roman"/>
          <w:sz w:val="28"/>
          <w:szCs w:val="28"/>
        </w:rPr>
        <w:t>2.8.</w:t>
      </w:r>
      <w:r w:rsidRPr="00A351E0">
        <w:rPr>
          <w:rFonts w:ascii="Times New Roman" w:hAnsi="Times New Roman" w:cs="Times New Roman"/>
          <w:sz w:val="28"/>
          <w:szCs w:val="28"/>
        </w:rPr>
        <w:t xml:space="preserve"> Сведения, указанные в договоре об оказании платных образовательных услуг, должны соответствовать информации, размещенной на официальном сайте МБДОУ в сети "Интернет" на дату заключения договора.</w:t>
      </w:r>
    </w:p>
    <w:p w:rsidR="00A351E0" w:rsidRPr="00A351E0" w:rsidRDefault="00A351E0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748"/>
      <w:bookmarkEnd w:id="3"/>
      <w:r>
        <w:rPr>
          <w:rFonts w:ascii="Times New Roman" w:hAnsi="Times New Roman" w:cs="Times New Roman"/>
          <w:sz w:val="28"/>
          <w:szCs w:val="28"/>
        </w:rPr>
        <w:t>2.9.</w:t>
      </w:r>
      <w:r w:rsidRPr="00A351E0">
        <w:rPr>
          <w:rFonts w:ascii="Times New Roman" w:hAnsi="Times New Roman" w:cs="Times New Roman"/>
          <w:sz w:val="28"/>
          <w:szCs w:val="28"/>
        </w:rPr>
        <w:t xml:space="preserve"> МБДОУ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</w:t>
      </w:r>
      <w:proofErr w:type="gramStart"/>
      <w:r w:rsidRPr="00A35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1E0">
        <w:rPr>
          <w:rFonts w:ascii="Times New Roman" w:hAnsi="Times New Roman" w:cs="Times New Roman"/>
          <w:sz w:val="28"/>
          <w:szCs w:val="28"/>
        </w:rPr>
        <w:t xml:space="preserve">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A351E0" w:rsidRPr="00A351E0" w:rsidRDefault="00A351E0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E0">
        <w:rPr>
          <w:rFonts w:ascii="Times New Roman" w:hAnsi="Times New Roman" w:cs="Times New Roman"/>
          <w:sz w:val="28"/>
          <w:szCs w:val="28"/>
        </w:rPr>
        <w:t>Основания и порядок снижения стоимости платных образовательных услуг устанавливаются локальным нормативным актом и доводятся до сведения родителей (законных представителей) воспитанников МБДОУ.</w:t>
      </w:r>
    </w:p>
    <w:p w:rsidR="00A351E0" w:rsidRPr="00A351E0" w:rsidRDefault="00A351E0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749"/>
      <w:bookmarkEnd w:id="4"/>
      <w:r>
        <w:rPr>
          <w:rFonts w:ascii="Times New Roman" w:hAnsi="Times New Roman" w:cs="Times New Roman"/>
          <w:sz w:val="28"/>
          <w:szCs w:val="28"/>
        </w:rPr>
        <w:t>2.10.</w:t>
      </w:r>
      <w:r w:rsidRPr="00A351E0">
        <w:rPr>
          <w:rFonts w:ascii="Times New Roman" w:hAnsi="Times New Roman" w:cs="Times New Roman"/>
          <w:sz w:val="28"/>
          <w:szCs w:val="28"/>
        </w:rPr>
        <w:t xml:space="preserve">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</w:t>
      </w:r>
      <w:proofErr w:type="gramStart"/>
      <w:r w:rsidRPr="00A35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1E0">
        <w:rPr>
          <w:rFonts w:ascii="Times New Roman" w:hAnsi="Times New Roman" w:cs="Times New Roman"/>
          <w:sz w:val="28"/>
          <w:szCs w:val="28"/>
        </w:rPr>
        <w:t xml:space="preserve"> и воспитанников 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A351E0" w:rsidRPr="00A351E0" w:rsidRDefault="00A351E0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750"/>
      <w:bookmarkEnd w:id="5"/>
      <w:r>
        <w:rPr>
          <w:rFonts w:ascii="Times New Roman" w:hAnsi="Times New Roman" w:cs="Times New Roman"/>
          <w:sz w:val="28"/>
          <w:szCs w:val="28"/>
        </w:rPr>
        <w:t>2.11.</w:t>
      </w:r>
      <w:r w:rsidRPr="00A35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1E0">
        <w:rPr>
          <w:rFonts w:ascii="Times New Roman" w:hAnsi="Times New Roman" w:cs="Times New Roman"/>
          <w:sz w:val="28"/>
          <w:szCs w:val="28"/>
        </w:rPr>
        <w:t>Наряду с установленными </w:t>
      </w:r>
      <w:hyperlink r:id="rId7" w:anchor="dst100852" w:history="1">
        <w:r w:rsidRPr="00A351E0">
          <w:rPr>
            <w:rStyle w:val="a5"/>
            <w:rFonts w:ascii="Times New Roman" w:hAnsi="Times New Roman" w:cs="Times New Roman"/>
            <w:sz w:val="28"/>
            <w:szCs w:val="28"/>
          </w:rPr>
          <w:t>статьей 61</w:t>
        </w:r>
      </w:hyperlink>
      <w:r w:rsidRPr="00A351E0">
        <w:rPr>
          <w:rFonts w:ascii="Times New Roman" w:hAnsi="Times New Roman" w:cs="Times New Roman"/>
          <w:sz w:val="28"/>
          <w:szCs w:val="28"/>
        </w:rPr>
        <w:t> настоящего Федерального закона основаниями прекращения образовательных отношений по инициативе МБДОУ,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  <w:proofErr w:type="gramEnd"/>
    </w:p>
    <w:p w:rsidR="00A351E0" w:rsidRPr="00A351E0" w:rsidRDefault="00A351E0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751"/>
      <w:bookmarkEnd w:id="6"/>
      <w:r>
        <w:rPr>
          <w:rFonts w:ascii="Times New Roman" w:hAnsi="Times New Roman" w:cs="Times New Roman"/>
          <w:sz w:val="28"/>
          <w:szCs w:val="28"/>
        </w:rPr>
        <w:t>2.12.</w:t>
      </w:r>
      <w:r w:rsidRPr="00A351E0">
        <w:rPr>
          <w:rFonts w:ascii="Times New Roman" w:hAnsi="Times New Roman" w:cs="Times New Roman"/>
          <w:sz w:val="28"/>
          <w:szCs w:val="28"/>
        </w:rPr>
        <w:t xml:space="preserve"> Основания расторжения в одностороннем порядке МБДОУ, </w:t>
      </w:r>
      <w:proofErr w:type="gramStart"/>
      <w:r w:rsidRPr="00A351E0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A351E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договора об оказании платных образовательных услуг указываются в договоре.</w:t>
      </w:r>
    </w:p>
    <w:p w:rsidR="00A351E0" w:rsidRPr="00A351E0" w:rsidRDefault="00A351E0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752"/>
      <w:bookmarkEnd w:id="7"/>
      <w:r>
        <w:rPr>
          <w:rFonts w:ascii="Times New Roman" w:hAnsi="Times New Roman" w:cs="Times New Roman"/>
          <w:sz w:val="28"/>
          <w:szCs w:val="28"/>
        </w:rPr>
        <w:t>2.13.</w:t>
      </w:r>
      <w:r w:rsidRPr="00A351E0">
        <w:rPr>
          <w:rFonts w:ascii="Times New Roman" w:hAnsi="Times New Roman" w:cs="Times New Roman"/>
          <w:sz w:val="28"/>
          <w:szCs w:val="28"/>
        </w:rPr>
        <w:t> </w:t>
      </w:r>
      <w:hyperlink r:id="rId8" w:anchor="dst100014" w:history="1">
        <w:r w:rsidRPr="00A351E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351E0">
        <w:rPr>
          <w:rFonts w:ascii="Times New Roman" w:hAnsi="Times New Roman" w:cs="Times New Roman"/>
          <w:sz w:val="28"/>
          <w:szCs w:val="28"/>
        </w:rPr>
        <w:t> оказания платных образовательных услуг утверждаются Правительством Российской Федерации.</w:t>
      </w:r>
    </w:p>
    <w:p w:rsidR="00A351E0" w:rsidRPr="00A351E0" w:rsidRDefault="00A351E0" w:rsidP="00A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753"/>
      <w:bookmarkEnd w:id="8"/>
      <w:r>
        <w:rPr>
          <w:rFonts w:ascii="Times New Roman" w:hAnsi="Times New Roman" w:cs="Times New Roman"/>
          <w:sz w:val="28"/>
          <w:szCs w:val="28"/>
        </w:rPr>
        <w:t>2.14.</w:t>
      </w:r>
      <w:r w:rsidRPr="00A351E0">
        <w:rPr>
          <w:rFonts w:ascii="Times New Roman" w:hAnsi="Times New Roman" w:cs="Times New Roman"/>
          <w:sz w:val="28"/>
          <w:szCs w:val="28"/>
        </w:rPr>
        <w:t> Примерные формы 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D6DF9" w:rsidRDefault="007D6DF9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47" w:rsidRDefault="00A351E0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</w:t>
      </w:r>
      <w:r w:rsidR="00EB1347">
        <w:rPr>
          <w:rFonts w:ascii="Times New Roman" w:hAnsi="Times New Roman" w:cs="Times New Roman"/>
          <w:sz w:val="28"/>
          <w:szCs w:val="28"/>
        </w:rPr>
        <w:t xml:space="preserve"> </w:t>
      </w:r>
      <w:r w:rsidR="009B48A6">
        <w:rPr>
          <w:rFonts w:ascii="Times New Roman" w:hAnsi="Times New Roman" w:cs="Times New Roman"/>
          <w:sz w:val="28"/>
          <w:szCs w:val="28"/>
        </w:rPr>
        <w:t>Стороны прилагают совместные усилия для создания условий</w:t>
      </w:r>
      <w:r w:rsidR="00AA660D">
        <w:rPr>
          <w:rFonts w:ascii="Times New Roman" w:hAnsi="Times New Roman" w:cs="Times New Roman"/>
          <w:sz w:val="28"/>
          <w:szCs w:val="28"/>
        </w:rPr>
        <w:t xml:space="preserve"> получения ребенком общедоступного и бесплатного дошкольного образования.</w:t>
      </w:r>
    </w:p>
    <w:p w:rsidR="00AA660D" w:rsidRDefault="00A351E0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AA660D">
        <w:rPr>
          <w:rFonts w:ascii="Times New Roman" w:hAnsi="Times New Roman" w:cs="Times New Roman"/>
          <w:sz w:val="28"/>
          <w:szCs w:val="28"/>
        </w:rPr>
        <w:t>Догорор заключается в 2-х экземплярах, имеющих одинаковую юридическую силу, по одному для каждой стороны.</w:t>
      </w:r>
    </w:p>
    <w:p w:rsidR="00A14F74" w:rsidRDefault="00A14F74" w:rsidP="00EB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347" w:rsidRDefault="007D6DF9" w:rsidP="00EB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3.Приостановление</w:t>
      </w:r>
      <w:r w:rsidR="00A14F74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</w:p>
    <w:p w:rsidR="00EB1347" w:rsidRDefault="00EB1347" w:rsidP="007D6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D6DF9"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 возможно в случае приостановки деятельности МБДОУ.</w:t>
      </w:r>
    </w:p>
    <w:p w:rsidR="00EB1347" w:rsidRDefault="00EB1347" w:rsidP="00EB1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347" w:rsidRDefault="00EB1347" w:rsidP="00EB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прекращения образовательных отношений</w:t>
      </w:r>
    </w:p>
    <w:p w:rsidR="00EB1347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прекращаются:</w:t>
      </w:r>
    </w:p>
    <w:p w:rsidR="00EB1347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 освоением воспитанником основной образовательной программы дошкольного образования.</w:t>
      </w:r>
    </w:p>
    <w:p w:rsidR="00EB1347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 по инициативе родителей (законных представителей) воспитанника, в случае перевода его для продолжения освоения образовательной программы в другую образовательную организацию, осуществляющую образовательную деятельность</w:t>
      </w:r>
    </w:p>
    <w:p w:rsidR="00EB1347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воспитанника родителей (законных представителей) несовершеннолетнего воспитанника и образовательной организации, осуществляющего образовательную деятельность, в том числе в случаях ликвидации образовательной организации, осуществляющего образовательную деятельность.</w:t>
      </w:r>
    </w:p>
    <w:p w:rsidR="00EB1347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 инициативе  родителей (законных представителей) несовершеннолетнего воспитанника не влечет для него каких-либо дополнительных, в том числе материальных, обязательств перед образовательной организацией, осуществляющей образовательную деятельность.</w:t>
      </w:r>
    </w:p>
    <w:p w:rsidR="007D6DF9" w:rsidRDefault="00EB1347" w:rsidP="00E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Основанием для прекращения образовательных отношений является приказ об отчислении воспитанника из образовательной организации. </w:t>
      </w:r>
      <w:r w:rsidR="007D6DF9">
        <w:rPr>
          <w:rFonts w:ascii="Times New Roman" w:hAnsi="Times New Roman" w:cs="Times New Roman"/>
          <w:sz w:val="28"/>
          <w:szCs w:val="28"/>
        </w:rPr>
        <w:t>Если с воспитанниками</w:t>
      </w:r>
      <w:r w:rsidR="007D6DF9" w:rsidRPr="007D6DF9">
        <w:rPr>
          <w:rFonts w:ascii="Times New Roman" w:hAnsi="Times New Roman" w:cs="Times New Roman"/>
          <w:sz w:val="28"/>
          <w:szCs w:val="28"/>
        </w:rPr>
        <w:t xml:space="preserve"> или родителями (законными представителями) </w:t>
      </w:r>
      <w:r w:rsidR="007D6DF9">
        <w:rPr>
          <w:rFonts w:ascii="Times New Roman" w:hAnsi="Times New Roman" w:cs="Times New Roman"/>
          <w:sz w:val="28"/>
          <w:szCs w:val="28"/>
        </w:rPr>
        <w:t>несовершеннолетнего воспитанника</w:t>
      </w:r>
      <w:r w:rsidR="007D6DF9" w:rsidRPr="007D6DF9">
        <w:rPr>
          <w:rFonts w:ascii="Times New Roman" w:hAnsi="Times New Roman" w:cs="Times New Roman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</w:t>
      </w:r>
      <w:r w:rsidR="007D6DF9">
        <w:rPr>
          <w:rFonts w:ascii="Times New Roman" w:hAnsi="Times New Roman" w:cs="Times New Roman"/>
          <w:sz w:val="28"/>
          <w:szCs w:val="28"/>
        </w:rPr>
        <w:t>ость, об отчислении воспитанника</w:t>
      </w:r>
      <w:r w:rsidR="007D6DF9" w:rsidRPr="007D6DF9">
        <w:rPr>
          <w:rFonts w:ascii="Times New Roman" w:hAnsi="Times New Roman" w:cs="Times New Roman"/>
          <w:sz w:val="28"/>
          <w:szCs w:val="28"/>
        </w:rPr>
        <w:t xml:space="preserve"> из этой организации. </w:t>
      </w:r>
    </w:p>
    <w:p w:rsidR="008D20DA" w:rsidRPr="00A14F74" w:rsidRDefault="00EB1347" w:rsidP="00A1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Права и обязанности воспитанника, предусмотренные законодательством об образовании и локальными нормативными актами Образовательной организации, осуществляющего образовательную деятельность,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отчисления из Образовательной организации, осуществляюще</w:t>
      </w:r>
      <w:r w:rsidR="00A14F74">
        <w:rPr>
          <w:rFonts w:ascii="Times New Roman" w:hAnsi="Times New Roman" w:cs="Times New Roman"/>
          <w:sz w:val="28"/>
          <w:szCs w:val="28"/>
        </w:rPr>
        <w:t>й образовательную деятельность.</w:t>
      </w:r>
    </w:p>
    <w:sectPr w:rsidR="008D20DA" w:rsidRPr="00A1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838"/>
    <w:multiLevelType w:val="hybridMultilevel"/>
    <w:tmpl w:val="A88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7"/>
    <w:rsid w:val="000A341D"/>
    <w:rsid w:val="001475CB"/>
    <w:rsid w:val="00193BB6"/>
    <w:rsid w:val="002A5443"/>
    <w:rsid w:val="00425F78"/>
    <w:rsid w:val="007D6DF9"/>
    <w:rsid w:val="008D20DA"/>
    <w:rsid w:val="009B48A6"/>
    <w:rsid w:val="00A14F74"/>
    <w:rsid w:val="00A351E0"/>
    <w:rsid w:val="00A3548A"/>
    <w:rsid w:val="00AA660D"/>
    <w:rsid w:val="00EB1347"/>
    <w:rsid w:val="00F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4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351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4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351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870/787c9b4a646442bc81331710afc929ddd78ea2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0174/a01bc71a8144d13961c4a1b502062aa2d9399ac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8</cp:revision>
  <dcterms:created xsi:type="dcterms:W3CDTF">2017-02-02T13:37:00Z</dcterms:created>
  <dcterms:modified xsi:type="dcterms:W3CDTF">2017-02-03T14:10:00Z</dcterms:modified>
</cp:coreProperties>
</file>